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FABEA" w14:textId="4A06A78A" w:rsidR="00DA4C52" w:rsidRDefault="00C65B74" w:rsidP="00C65B74">
      <w:pPr>
        <w:jc w:val="center"/>
        <w:rPr>
          <w:b/>
          <w:bCs/>
          <w:sz w:val="36"/>
          <w:szCs w:val="36"/>
        </w:rPr>
      </w:pPr>
      <w:r w:rsidRPr="00C65B74">
        <w:rPr>
          <w:b/>
          <w:bCs/>
          <w:sz w:val="36"/>
          <w:szCs w:val="36"/>
        </w:rPr>
        <w:t>PROCESS TO BECOMING A SHOP-IN</w:t>
      </w:r>
      <w:r>
        <w:rPr>
          <w:b/>
          <w:bCs/>
          <w:sz w:val="36"/>
          <w:szCs w:val="36"/>
        </w:rPr>
        <w:t>-</w:t>
      </w:r>
      <w:r w:rsidRPr="00C65B74">
        <w:rPr>
          <w:b/>
          <w:bCs/>
          <w:sz w:val="36"/>
          <w:szCs w:val="36"/>
        </w:rPr>
        <w:t xml:space="preserve">SHOP </w:t>
      </w:r>
      <w:r w:rsidR="005F4FD4">
        <w:rPr>
          <w:b/>
          <w:bCs/>
          <w:sz w:val="36"/>
          <w:szCs w:val="36"/>
        </w:rPr>
        <w:t>LICENSE</w:t>
      </w:r>
      <w:r w:rsidRPr="00C65B74">
        <w:rPr>
          <w:b/>
          <w:bCs/>
          <w:sz w:val="36"/>
          <w:szCs w:val="36"/>
        </w:rPr>
        <w:t>E WITH MIGHTY HOTDOG</w:t>
      </w:r>
    </w:p>
    <w:p w14:paraId="75778953" w14:textId="77777777" w:rsidR="0078104B" w:rsidRDefault="00C65B74" w:rsidP="0078104B">
      <w:pPr>
        <w:spacing w:before="100" w:beforeAutospacing="1" w:after="100" w:afterAutospacing="1"/>
      </w:pPr>
      <w:r>
        <w:rPr>
          <w:sz w:val="24"/>
          <w:szCs w:val="24"/>
        </w:rPr>
        <w:br/>
      </w:r>
      <w:r w:rsidR="0078104B">
        <w:t>Joining the Mighty Hotdog family is a simple yet meaningful process. Each step has been carefully designed to ensure a strong, lasting partnership — and to help you succeed from day one.</w:t>
      </w:r>
    </w:p>
    <w:p w14:paraId="05DC3AD4" w14:textId="77777777" w:rsidR="0078104B" w:rsidRDefault="0007468D" w:rsidP="0078104B">
      <w:r>
        <w:rPr>
          <w:noProof/>
        </w:rPr>
        <w:pict w14:anchorId="0E702091">
          <v:rect id="_x0000_i1032" alt="" style="width:451.6pt;height:.05pt;mso-width-percent:0;mso-height-percent:0;mso-width-percent:0;mso-height-percent:0" o:hrpct="965" o:hralign="center" o:hrstd="t" o:hr="t" fillcolor="#a0a0a0" stroked="f"/>
        </w:pict>
      </w:r>
    </w:p>
    <w:p w14:paraId="6CC98C4A" w14:textId="77777777" w:rsidR="0078104B" w:rsidRDefault="0078104B" w:rsidP="0078104B">
      <w:pPr>
        <w:pStyle w:val="Heading3"/>
      </w:pPr>
      <w:r>
        <w:rPr>
          <w:rStyle w:val="Strong"/>
          <w:b w:val="0"/>
          <w:bCs w:val="0"/>
        </w:rPr>
        <w:t>1. Assess Your Compatibility</w:t>
      </w:r>
    </w:p>
    <w:p w14:paraId="0B17D258" w14:textId="77777777" w:rsidR="0078104B" w:rsidRDefault="0078104B" w:rsidP="0078104B">
      <w:pPr>
        <w:spacing w:before="100" w:beforeAutospacing="1" w:after="100" w:afterAutospacing="1"/>
      </w:pPr>
      <w:r>
        <w:t>Before getting started, make sure the Mighty Hotdog opportunity is right for you. Visit our website to learn more about the licensing model and review the requirements.</w:t>
      </w:r>
    </w:p>
    <w:p w14:paraId="2BED3D55" w14:textId="77777777" w:rsidR="0078104B" w:rsidRDefault="0078104B" w:rsidP="0078104B">
      <w:pPr>
        <w:spacing w:before="100" w:beforeAutospacing="1" w:after="100" w:afterAutospacing="1"/>
      </w:pPr>
      <w:r>
        <w:rPr>
          <w:rFonts w:ascii="Apple Color Emoji" w:hAnsi="Apple Color Emoji" w:cs="Apple Color Emoji"/>
        </w:rPr>
        <w:t>🌐</w:t>
      </w:r>
      <w:r>
        <w:t xml:space="preserve"> </w:t>
      </w:r>
      <w:hyperlink r:id="rId7" w:tgtFrame="_new" w:history="1">
        <w:r>
          <w:rPr>
            <w:rStyle w:val="Hyperlink"/>
          </w:rPr>
          <w:t>www.mightyhotdog.co.nz</w:t>
        </w:r>
      </w:hyperlink>
    </w:p>
    <w:p w14:paraId="4756A4AB" w14:textId="77777777" w:rsidR="0078104B" w:rsidRDefault="0078104B" w:rsidP="0078104B">
      <w:pPr>
        <w:spacing w:before="100" w:beforeAutospacing="1" w:after="100" w:afterAutospacing="1"/>
      </w:pPr>
      <w:r>
        <w:t xml:space="preserve">We created this model to support aspiring entrepreneurs and help struggling F&amp;B retailers create new revenue — by working together. With over </w:t>
      </w:r>
      <w:r>
        <w:rPr>
          <w:rStyle w:val="Strong"/>
        </w:rPr>
        <w:t>5 years of hands-on experience</w:t>
      </w:r>
      <w:r>
        <w:t>, we’re offering our full system, marketing, and support to help you succeed.</w:t>
      </w:r>
    </w:p>
    <w:p w14:paraId="61F81633" w14:textId="77777777" w:rsidR="0078104B" w:rsidRDefault="0078104B" w:rsidP="0078104B">
      <w:pPr>
        <w:spacing w:before="100" w:beforeAutospacing="1" w:after="100" w:afterAutospacing="1"/>
      </w:pPr>
      <w:r>
        <w:rPr>
          <w:rStyle w:val="Strong"/>
        </w:rPr>
        <w:t>Minimum Requirements:</w:t>
      </w:r>
    </w:p>
    <w:p w14:paraId="057899D1" w14:textId="77777777" w:rsidR="0078104B" w:rsidRDefault="0078104B" w:rsidP="0078104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Initial Licensing Fee: $10,000 + GST</w:t>
      </w:r>
    </w:p>
    <w:p w14:paraId="7EB1A0FE" w14:textId="77777777" w:rsidR="0078104B" w:rsidRDefault="0078104B" w:rsidP="0078104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Valid Food Control Plan</w:t>
      </w:r>
    </w:p>
    <w:p w14:paraId="7F7A27B5" w14:textId="77777777" w:rsidR="0078104B" w:rsidRDefault="0078104B" w:rsidP="0078104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Venue with proper extraction (fryer-ready)</w:t>
      </w:r>
    </w:p>
    <w:p w14:paraId="0C523947" w14:textId="77777777" w:rsidR="0078104B" w:rsidRDefault="0078104B" w:rsidP="0078104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Commercial Dough Mixer (~$1,200)</w:t>
      </w:r>
    </w:p>
    <w:p w14:paraId="496C0945" w14:textId="77777777" w:rsidR="0078104B" w:rsidRDefault="0078104B" w:rsidP="0078104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Deep Fryer (~$800–$3,500)</w:t>
      </w:r>
    </w:p>
    <w:p w14:paraId="50AC89E9" w14:textId="77777777" w:rsidR="0078104B" w:rsidRDefault="0078104B" w:rsidP="0078104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Lease term: at least 1 year remaining</w:t>
      </w:r>
    </w:p>
    <w:p w14:paraId="0633946D" w14:textId="77777777" w:rsidR="0078104B" w:rsidRDefault="0078104B" w:rsidP="0078104B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Training Fee: $3,000 + GST (10-day on-site program)</w:t>
      </w:r>
    </w:p>
    <w:p w14:paraId="03D1D8D7" w14:textId="77777777" w:rsidR="0078104B" w:rsidRDefault="0007468D" w:rsidP="0078104B">
      <w:r>
        <w:rPr>
          <w:noProof/>
        </w:rPr>
        <w:pict w14:anchorId="7E9E17F7">
          <v:rect id="_x0000_i1031" alt="" style="width:451.6pt;height:.05pt;mso-width-percent:0;mso-height-percent:0;mso-width-percent:0;mso-height-percent:0" o:hrpct="965" o:hralign="center" o:hrstd="t" o:hr="t" fillcolor="#a0a0a0" stroked="f"/>
        </w:pict>
      </w:r>
    </w:p>
    <w:p w14:paraId="24786F46" w14:textId="77777777" w:rsidR="0078104B" w:rsidRDefault="0078104B" w:rsidP="0078104B">
      <w:pPr>
        <w:pStyle w:val="Heading3"/>
      </w:pPr>
      <w:r>
        <w:rPr>
          <w:rStyle w:val="Strong"/>
          <w:b w:val="0"/>
          <w:bCs w:val="0"/>
        </w:rPr>
        <w:t>2. Register Your Interest</w:t>
      </w:r>
    </w:p>
    <w:p w14:paraId="3B5188A0" w14:textId="77777777" w:rsidR="0078104B" w:rsidRDefault="0078104B" w:rsidP="0078104B">
      <w:pPr>
        <w:spacing w:before="100" w:beforeAutospacing="1" w:after="100" w:afterAutospacing="1"/>
      </w:pPr>
      <w:r>
        <w:t xml:space="preserve">Complete the </w:t>
      </w:r>
      <w:r>
        <w:rPr>
          <w:rStyle w:val="Strong"/>
        </w:rPr>
        <w:t>License Application Form</w:t>
      </w:r>
      <w:r>
        <w:t xml:space="preserve"> and </w:t>
      </w:r>
      <w:r>
        <w:rPr>
          <w:rStyle w:val="Strong"/>
        </w:rPr>
        <w:t xml:space="preserve">Confidentiality </w:t>
      </w:r>
      <w:proofErr w:type="gramStart"/>
      <w:r>
        <w:rPr>
          <w:rStyle w:val="Strong"/>
        </w:rPr>
        <w:t>Agreement</w:t>
      </w:r>
      <w:r>
        <w:t>, and</w:t>
      </w:r>
      <w:proofErr w:type="gramEnd"/>
      <w:r>
        <w:t xml:space="preserve"> send them to us via email.</w:t>
      </w:r>
    </w:p>
    <w:p w14:paraId="41F344CE" w14:textId="77777777" w:rsidR="0078104B" w:rsidRDefault="0078104B" w:rsidP="0078104B">
      <w:pPr>
        <w:spacing w:before="100" w:beforeAutospacing="1" w:after="100" w:afterAutospacing="1"/>
      </w:pPr>
      <w:r>
        <w:rPr>
          <w:rFonts w:ascii="Apple Color Emoji" w:hAnsi="Apple Color Emoji" w:cs="Apple Color Emoji"/>
        </w:rPr>
        <w:t>📧</w:t>
      </w:r>
      <w:r>
        <w:t xml:space="preserve"> mighty@mightyhotdog.co.nz</w:t>
      </w:r>
    </w:p>
    <w:p w14:paraId="2CA37525" w14:textId="77777777" w:rsidR="0078104B" w:rsidRDefault="0078104B" w:rsidP="0078104B">
      <w:pPr>
        <w:spacing w:before="100" w:beforeAutospacing="1" w:after="100" w:afterAutospacing="1"/>
      </w:pPr>
      <w:r>
        <w:t>These documents give us insight into your background, goals, and location — helping us evaluate your potential fit.</w:t>
      </w:r>
    </w:p>
    <w:p w14:paraId="15D1CBE9" w14:textId="77777777" w:rsidR="0078104B" w:rsidRDefault="0007468D" w:rsidP="0078104B">
      <w:r>
        <w:rPr>
          <w:noProof/>
        </w:rPr>
        <w:pict w14:anchorId="120A4EE7">
          <v:rect id="_x0000_i1030" alt="" style="width:451.6pt;height:.05pt;mso-width-percent:0;mso-height-percent:0;mso-width-percent:0;mso-height-percent:0" o:hrpct="965" o:hralign="center" o:hrstd="t" o:hr="t" fillcolor="#a0a0a0" stroked="f"/>
        </w:pict>
      </w:r>
    </w:p>
    <w:p w14:paraId="2C88575A" w14:textId="77777777" w:rsidR="0078104B" w:rsidRDefault="0078104B" w:rsidP="0078104B">
      <w:pPr>
        <w:pStyle w:val="Heading3"/>
      </w:pPr>
      <w:r>
        <w:rPr>
          <w:rStyle w:val="Strong"/>
          <w:b w:val="0"/>
          <w:bCs w:val="0"/>
        </w:rPr>
        <w:lastRenderedPageBreak/>
        <w:t>3. First Meeting &amp; Site Review</w:t>
      </w:r>
    </w:p>
    <w:p w14:paraId="058BE9E5" w14:textId="77777777" w:rsidR="0078104B" w:rsidRDefault="0078104B" w:rsidP="0078104B">
      <w:pPr>
        <w:spacing w:before="100" w:beforeAutospacing="1" w:after="100" w:afterAutospacing="1"/>
      </w:pPr>
      <w:r>
        <w:t>After reviewing your documents, we’ll arrange an in-person meeting at your proposed store. This is our chance to get to know you, walk through the venue, and discuss your goals, expectations, and questions.</w:t>
      </w:r>
    </w:p>
    <w:p w14:paraId="6398B3A1" w14:textId="77777777" w:rsidR="0078104B" w:rsidRDefault="0078104B" w:rsidP="0078104B">
      <w:pPr>
        <w:spacing w:before="100" w:beforeAutospacing="1" w:after="100" w:afterAutospacing="1"/>
      </w:pPr>
      <w:r>
        <w:t>During this visit, we’ll:</w:t>
      </w:r>
    </w:p>
    <w:p w14:paraId="74302597" w14:textId="77777777" w:rsidR="0078104B" w:rsidRDefault="0078104B" w:rsidP="0078104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Evaluate venue feasibility</w:t>
      </w:r>
    </w:p>
    <w:p w14:paraId="761F0697" w14:textId="77777777" w:rsidR="0078104B" w:rsidRDefault="0078104B" w:rsidP="0078104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Discuss equipment and setup</w:t>
      </w:r>
    </w:p>
    <w:p w14:paraId="1F4CCF0F" w14:textId="77777777" w:rsidR="0078104B" w:rsidRDefault="0078104B" w:rsidP="0078104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Review your operational readiness</w:t>
      </w:r>
    </w:p>
    <w:p w14:paraId="60B04432" w14:textId="77777777" w:rsidR="0078104B" w:rsidRDefault="0078104B" w:rsidP="0078104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Outline the roles and responsibilities</w:t>
      </w:r>
    </w:p>
    <w:p w14:paraId="65351285" w14:textId="77777777" w:rsidR="0078104B" w:rsidRDefault="0078104B" w:rsidP="0078104B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Recommend speaking to a solicitor/accountant if needed</w:t>
      </w:r>
    </w:p>
    <w:p w14:paraId="401468C9" w14:textId="77777777" w:rsidR="0078104B" w:rsidRDefault="0078104B" w:rsidP="0078104B">
      <w:pPr>
        <w:spacing w:before="100" w:beforeAutospacing="1" w:after="100" w:afterAutospacing="1"/>
      </w:pPr>
      <w:r>
        <w:t>Within a few days of this meeting, you’ll receive our decision via email.</w:t>
      </w:r>
    </w:p>
    <w:p w14:paraId="6A04B325" w14:textId="77777777" w:rsidR="0078104B" w:rsidRDefault="0007468D" w:rsidP="0078104B">
      <w:r>
        <w:rPr>
          <w:noProof/>
        </w:rPr>
        <w:pict w14:anchorId="3081A43F">
          <v:rect id="_x0000_i1029" alt="" style="width:451.6pt;height:.05pt;mso-width-percent:0;mso-height-percent:0;mso-width-percent:0;mso-height-percent:0" o:hrpct="965" o:hralign="center" o:hrstd="t" o:hr="t" fillcolor="#a0a0a0" stroked="f"/>
        </w:pict>
      </w:r>
    </w:p>
    <w:p w14:paraId="51598142" w14:textId="77777777" w:rsidR="0078104B" w:rsidRDefault="0078104B" w:rsidP="0078104B">
      <w:pPr>
        <w:pStyle w:val="Heading3"/>
      </w:pPr>
      <w:r>
        <w:rPr>
          <w:rStyle w:val="Strong"/>
          <w:b w:val="0"/>
          <w:bCs w:val="0"/>
        </w:rPr>
        <w:t>4. License Documents Issued</w:t>
      </w:r>
    </w:p>
    <w:p w14:paraId="71C0B39D" w14:textId="77777777" w:rsidR="0078104B" w:rsidRDefault="0078104B" w:rsidP="0078104B">
      <w:pPr>
        <w:spacing w:before="100" w:beforeAutospacing="1" w:after="100" w:afterAutospacing="1"/>
      </w:pPr>
      <w:r>
        <w:t xml:space="preserve">Once approved, we’ll issue a </w:t>
      </w:r>
      <w:r>
        <w:rPr>
          <w:rStyle w:val="Strong"/>
        </w:rPr>
        <w:t>formal license agreement</w:t>
      </w:r>
      <w:r>
        <w:t xml:space="preserve"> that outlines all terms and responsibilities.</w:t>
      </w:r>
    </w:p>
    <w:p w14:paraId="08B78ACB" w14:textId="77777777" w:rsidR="0078104B" w:rsidRDefault="0078104B" w:rsidP="0078104B">
      <w:pPr>
        <w:spacing w:before="100" w:beforeAutospacing="1" w:after="100" w:afterAutospacing="1"/>
      </w:pPr>
      <w:r>
        <w:t>To proceed:</w:t>
      </w:r>
    </w:p>
    <w:p w14:paraId="045451DC" w14:textId="77777777" w:rsidR="0078104B" w:rsidRDefault="0078104B" w:rsidP="0078104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Confirm financing</w:t>
      </w:r>
    </w:p>
    <w:p w14:paraId="31D51CAB" w14:textId="77777777" w:rsidR="0078104B" w:rsidRDefault="0078104B" w:rsidP="0078104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Pay the pre-payment toward legal &amp; training fees</w:t>
      </w:r>
    </w:p>
    <w:p w14:paraId="57B9AB5B" w14:textId="77777777" w:rsidR="0078104B" w:rsidRDefault="0078104B" w:rsidP="0078104B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t>Review documents with a solicitor (optional)</w:t>
      </w:r>
    </w:p>
    <w:p w14:paraId="08EF96BB" w14:textId="77777777" w:rsidR="0078104B" w:rsidRDefault="0007468D" w:rsidP="0078104B">
      <w:r>
        <w:rPr>
          <w:noProof/>
        </w:rPr>
        <w:pict w14:anchorId="7886E4CB">
          <v:rect id="_x0000_i1028" alt="" style="width:451.6pt;height:.05pt;mso-width-percent:0;mso-height-percent:0;mso-width-percent:0;mso-height-percent:0" o:hrpct="965" o:hralign="center" o:hrstd="t" o:hr="t" fillcolor="#a0a0a0" stroked="f"/>
        </w:pict>
      </w:r>
    </w:p>
    <w:p w14:paraId="6A764126" w14:textId="77777777" w:rsidR="0078104B" w:rsidRDefault="0078104B" w:rsidP="0078104B">
      <w:pPr>
        <w:pStyle w:val="Heading3"/>
      </w:pPr>
      <w:r>
        <w:rPr>
          <w:rStyle w:val="Strong"/>
          <w:b w:val="0"/>
          <w:bCs w:val="0"/>
        </w:rPr>
        <w:t>5. Final Checklist Before Training</w:t>
      </w:r>
    </w:p>
    <w:p w14:paraId="55AE3801" w14:textId="77777777" w:rsidR="0078104B" w:rsidRDefault="0078104B" w:rsidP="0078104B">
      <w:pPr>
        <w:spacing w:before="100" w:beforeAutospacing="1" w:after="100" w:afterAutospacing="1"/>
      </w:pPr>
      <w:r>
        <w:t>Before scheduling your training, the following items must be completed:</w:t>
      </w:r>
    </w:p>
    <w:p w14:paraId="17A7591B" w14:textId="77777777" w:rsidR="0078104B" w:rsidRDefault="0078104B" w:rsidP="0078104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Signed License Agreement &amp; Confidentiality Form</w:t>
      </w:r>
    </w:p>
    <w:p w14:paraId="0A121304" w14:textId="77777777" w:rsidR="0078104B" w:rsidRDefault="0078104B" w:rsidP="0078104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Full Licensing &amp; Training Fee paid</w:t>
      </w:r>
    </w:p>
    <w:p w14:paraId="72702863" w14:textId="77777777" w:rsidR="0078104B" w:rsidRDefault="0078104B" w:rsidP="0078104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Food Control Plan certificate submitted</w:t>
      </w:r>
    </w:p>
    <w:p w14:paraId="53CA570C" w14:textId="77777777" w:rsidR="0078104B" w:rsidRDefault="0078104B" w:rsidP="0078104B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Lease with at least 12 months remaining</w:t>
      </w:r>
    </w:p>
    <w:p w14:paraId="147A5595" w14:textId="77777777" w:rsidR="0078104B" w:rsidRDefault="0078104B" w:rsidP="0078104B">
      <w:pPr>
        <w:spacing w:before="100" w:beforeAutospacing="1" w:after="100" w:afterAutospacing="1"/>
      </w:pPr>
      <w:r>
        <w:t>Once confirmed, we’ll schedule your training dates and provide a launch timeline.</w:t>
      </w:r>
    </w:p>
    <w:p w14:paraId="3431F006" w14:textId="77777777" w:rsidR="0078104B" w:rsidRDefault="0007468D" w:rsidP="0078104B">
      <w:r>
        <w:rPr>
          <w:noProof/>
        </w:rPr>
        <w:pict w14:anchorId="6A042CC4">
          <v:rect id="_x0000_i1027" alt="" style="width:451.6pt;height:.05pt;mso-width-percent:0;mso-height-percent:0;mso-width-percent:0;mso-height-percent:0" o:hrpct="965" o:hralign="center" o:hrstd="t" o:hr="t" fillcolor="#a0a0a0" stroked="f"/>
        </w:pict>
      </w:r>
    </w:p>
    <w:p w14:paraId="7AD1E72D" w14:textId="77777777" w:rsidR="0078104B" w:rsidRDefault="0078104B" w:rsidP="0078104B">
      <w:pPr>
        <w:pStyle w:val="Heading3"/>
      </w:pPr>
      <w:r>
        <w:rPr>
          <w:rStyle w:val="Strong"/>
          <w:b w:val="0"/>
          <w:bCs w:val="0"/>
        </w:rPr>
        <w:t>6. Training (Soft Launch Included)</w:t>
      </w:r>
    </w:p>
    <w:p w14:paraId="619E90BF" w14:textId="77777777" w:rsidR="0078104B" w:rsidRDefault="0078104B" w:rsidP="0078104B">
      <w:pPr>
        <w:spacing w:before="100" w:beforeAutospacing="1" w:after="100" w:afterAutospacing="1"/>
      </w:pPr>
      <w:r>
        <w:t>Your hands-on, in-store training is 10 days (4 hours/day over 2 weeks). It’s designed to:</w:t>
      </w:r>
    </w:p>
    <w:p w14:paraId="1B23E2B4" w14:textId="77777777" w:rsidR="0078104B" w:rsidRDefault="0078104B" w:rsidP="0078104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lastRenderedPageBreak/>
        <w:t>Train your staff in real-life customer scenarios</w:t>
      </w:r>
    </w:p>
    <w:p w14:paraId="4ABCDBC5" w14:textId="77777777" w:rsidR="0078104B" w:rsidRDefault="0078104B" w:rsidP="0078104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Assess your Skills, Knowledge, and Attitude</w:t>
      </w:r>
    </w:p>
    <w:p w14:paraId="4A48003D" w14:textId="77777777" w:rsidR="0078104B" w:rsidRDefault="0078104B" w:rsidP="0078104B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Launch the product during the final training days</w:t>
      </w:r>
    </w:p>
    <w:p w14:paraId="473DFEAC" w14:textId="77777777" w:rsidR="0078104B" w:rsidRDefault="0078104B" w:rsidP="0078104B">
      <w:pPr>
        <w:spacing w:before="100" w:beforeAutospacing="1" w:after="100" w:afterAutospacing="1"/>
      </w:pPr>
      <w:r>
        <w:t>This is your “soft launch,” where we begin selling and learning by doing — with full HQ support.</w:t>
      </w:r>
    </w:p>
    <w:p w14:paraId="305FF682" w14:textId="77777777" w:rsidR="0078104B" w:rsidRDefault="0007468D" w:rsidP="0078104B">
      <w:r>
        <w:rPr>
          <w:noProof/>
        </w:rPr>
        <w:pict w14:anchorId="3D364022">
          <v:rect id="_x0000_i1026" alt="" style="width:451.6pt;height:.05pt;mso-width-percent:0;mso-height-percent:0;mso-width-percent:0;mso-height-percent:0" o:hrpct="965" o:hralign="center" o:hrstd="t" o:hr="t" fillcolor="#a0a0a0" stroked="f"/>
        </w:pict>
      </w:r>
    </w:p>
    <w:p w14:paraId="6C80B3E3" w14:textId="77777777" w:rsidR="0078104B" w:rsidRDefault="0078104B" w:rsidP="0078104B">
      <w:pPr>
        <w:pStyle w:val="Heading3"/>
      </w:pPr>
      <w:r>
        <w:rPr>
          <w:rStyle w:val="Strong"/>
          <w:b w:val="0"/>
          <w:bCs w:val="0"/>
        </w:rPr>
        <w:t>7. Grand Opening &amp; Promotion</w:t>
      </w:r>
    </w:p>
    <w:p w14:paraId="2082036D" w14:textId="77777777" w:rsidR="0078104B" w:rsidRDefault="0078104B" w:rsidP="0078104B">
      <w:pPr>
        <w:spacing w:before="100" w:beforeAutospacing="1" w:after="100" w:afterAutospacing="1"/>
      </w:pPr>
      <w:r>
        <w:t xml:space="preserve">Once training is complete, you’ll officially go live as a Mighty Hotdog shop-in-shop licensee! </w:t>
      </w:r>
      <w:r>
        <w:rPr>
          <w:rFonts w:ascii="Apple Color Emoji" w:hAnsi="Apple Color Emoji" w:cs="Apple Color Emoji"/>
        </w:rPr>
        <w:t>🎉</w:t>
      </w:r>
      <w:r>
        <w:br/>
        <w:t xml:space="preserve">We’ll promote your store through our </w:t>
      </w:r>
      <w:r>
        <w:rPr>
          <w:rStyle w:val="Strong"/>
        </w:rPr>
        <w:t>website, social media, and influencer channels</w:t>
      </w:r>
      <w:r>
        <w:t xml:space="preserve"> to drive awareness.</w:t>
      </w:r>
    </w:p>
    <w:p w14:paraId="36CA3F18" w14:textId="77777777" w:rsidR="0078104B" w:rsidRDefault="0078104B" w:rsidP="0078104B">
      <w:pPr>
        <w:spacing w:before="100" w:beforeAutospacing="1" w:after="100" w:afterAutospacing="1"/>
      </w:pPr>
      <w:r>
        <w:t>HQ trainers will continue to support you during the early stage — to ensure consistency and confidence.</w:t>
      </w:r>
    </w:p>
    <w:p w14:paraId="07E35509" w14:textId="77777777" w:rsidR="0078104B" w:rsidRDefault="0007468D" w:rsidP="0078104B">
      <w:r>
        <w:rPr>
          <w:noProof/>
        </w:rPr>
        <w:pict w14:anchorId="65472587">
          <v:rect id="_x0000_i1025" alt="" style="width:451.6pt;height:.05pt;mso-width-percent:0;mso-height-percent:0;mso-width-percent:0;mso-height-percent:0" o:hrpct="965" o:hralign="center" o:hrstd="t" o:hr="t" fillcolor="#a0a0a0" stroked="f"/>
        </w:pict>
      </w:r>
    </w:p>
    <w:p w14:paraId="37420187" w14:textId="77777777" w:rsidR="0078104B" w:rsidRDefault="0078104B" w:rsidP="0078104B">
      <w:pPr>
        <w:pStyle w:val="Heading3"/>
      </w:pPr>
      <w:r>
        <w:rPr>
          <w:rStyle w:val="Strong"/>
          <w:b w:val="0"/>
          <w:bCs w:val="0"/>
        </w:rPr>
        <w:t>8. Ongoing Support</w:t>
      </w:r>
    </w:p>
    <w:p w14:paraId="7A4167EA" w14:textId="77777777" w:rsidR="0078104B" w:rsidRDefault="0078104B" w:rsidP="0078104B">
      <w:pPr>
        <w:spacing w:before="100" w:beforeAutospacing="1" w:after="100" w:afterAutospacing="1"/>
      </w:pPr>
      <w:r>
        <w:t>Your journey doesn’t end after launch. You’ll be supported by:</w:t>
      </w:r>
    </w:p>
    <w:p w14:paraId="3A3C6DF9" w14:textId="77777777" w:rsidR="0078104B" w:rsidRDefault="0078104B" w:rsidP="0078104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 xml:space="preserve">A dedicated </w:t>
      </w:r>
      <w:r>
        <w:rPr>
          <w:rStyle w:val="Strong"/>
        </w:rPr>
        <w:t>License Manager</w:t>
      </w:r>
    </w:p>
    <w:p w14:paraId="3B53CDF0" w14:textId="77777777" w:rsidR="0078104B" w:rsidRDefault="0078104B" w:rsidP="0078104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Ongoing training or troubleshooting when needed</w:t>
      </w:r>
    </w:p>
    <w:p w14:paraId="191039EB" w14:textId="77777777" w:rsidR="0078104B" w:rsidRDefault="0078104B" w:rsidP="0078104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Marketing guidance for local promotions</w:t>
      </w:r>
    </w:p>
    <w:p w14:paraId="1E8ABC06" w14:textId="77777777" w:rsidR="0078104B" w:rsidRDefault="0078104B" w:rsidP="0078104B">
      <w:pPr>
        <w:numPr>
          <w:ilvl w:val="0"/>
          <w:numId w:val="7"/>
        </w:numPr>
        <w:spacing w:before="100" w:beforeAutospacing="1" w:after="100" w:afterAutospacing="1" w:line="240" w:lineRule="auto"/>
      </w:pPr>
      <w:r>
        <w:t>Supply chain and operations support</w:t>
      </w:r>
    </w:p>
    <w:p w14:paraId="4B5BE8E1" w14:textId="77777777" w:rsidR="0078104B" w:rsidRDefault="0078104B" w:rsidP="0078104B">
      <w:pPr>
        <w:spacing w:before="100" w:beforeAutospacing="1" w:after="100" w:afterAutospacing="1"/>
      </w:pPr>
      <w:r>
        <w:t>We're here to help you grow — and grow with you.</w:t>
      </w:r>
    </w:p>
    <w:p w14:paraId="0000001E" w14:textId="2001CA25" w:rsidR="00022206" w:rsidRDefault="00022206" w:rsidP="0078104B"/>
    <w:sectPr w:rsidR="00022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34EC8" w14:textId="77777777" w:rsidR="0007468D" w:rsidRDefault="0007468D" w:rsidP="00DA4C52">
      <w:pPr>
        <w:spacing w:line="240" w:lineRule="auto"/>
      </w:pPr>
      <w:r>
        <w:separator/>
      </w:r>
    </w:p>
  </w:endnote>
  <w:endnote w:type="continuationSeparator" w:id="0">
    <w:p w14:paraId="58DBD903" w14:textId="77777777" w:rsidR="0007468D" w:rsidRDefault="0007468D" w:rsidP="00DA4C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D9CB8" w14:textId="77777777" w:rsidR="00DA4C52" w:rsidRDefault="00DA4C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35544" w14:textId="7CF441B3" w:rsidR="00DA4C52" w:rsidRPr="00DA4C52" w:rsidRDefault="00DA4C52" w:rsidP="00DA4C52">
    <w:pPr>
      <w:pStyle w:val="Footer"/>
      <w:jc w:val="right"/>
      <w:rPr>
        <w:lang w:val="en-US"/>
      </w:rPr>
    </w:pPr>
    <w:r>
      <w:rPr>
        <w:lang w:val="en-US"/>
      </w:rPr>
      <w:t xml:space="preserve">UPDATED 01/04/2025 BY MARK SHIM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CE9E" w14:textId="77777777" w:rsidR="00DA4C52" w:rsidRDefault="00DA4C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4CCA3" w14:textId="77777777" w:rsidR="0007468D" w:rsidRDefault="0007468D" w:rsidP="00DA4C52">
      <w:pPr>
        <w:spacing w:line="240" w:lineRule="auto"/>
      </w:pPr>
      <w:r>
        <w:separator/>
      </w:r>
    </w:p>
  </w:footnote>
  <w:footnote w:type="continuationSeparator" w:id="0">
    <w:p w14:paraId="6433C0A6" w14:textId="77777777" w:rsidR="0007468D" w:rsidRDefault="0007468D" w:rsidP="00DA4C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337A" w14:textId="77777777" w:rsidR="00DA4C52" w:rsidRDefault="00DA4C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28C3" w14:textId="77777777" w:rsidR="00DA4C52" w:rsidRDefault="00DA4C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0381" w14:textId="77777777" w:rsidR="00DA4C52" w:rsidRDefault="00DA4C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5214"/>
    <w:multiLevelType w:val="multilevel"/>
    <w:tmpl w:val="010C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65BB4"/>
    <w:multiLevelType w:val="multilevel"/>
    <w:tmpl w:val="BCFA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72C58"/>
    <w:multiLevelType w:val="multilevel"/>
    <w:tmpl w:val="BF56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77444"/>
    <w:multiLevelType w:val="hybridMultilevel"/>
    <w:tmpl w:val="5596D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71B8A"/>
    <w:multiLevelType w:val="multilevel"/>
    <w:tmpl w:val="86EA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DD02D9"/>
    <w:multiLevelType w:val="multilevel"/>
    <w:tmpl w:val="FD60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513D55"/>
    <w:multiLevelType w:val="multilevel"/>
    <w:tmpl w:val="427A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6903253">
    <w:abstractNumId w:val="3"/>
  </w:num>
  <w:num w:numId="2" w16cid:durableId="80181898">
    <w:abstractNumId w:val="4"/>
  </w:num>
  <w:num w:numId="3" w16cid:durableId="1145391950">
    <w:abstractNumId w:val="1"/>
  </w:num>
  <w:num w:numId="4" w16cid:durableId="767120752">
    <w:abstractNumId w:val="0"/>
  </w:num>
  <w:num w:numId="5" w16cid:durableId="20283026">
    <w:abstractNumId w:val="6"/>
  </w:num>
  <w:num w:numId="6" w16cid:durableId="1831826205">
    <w:abstractNumId w:val="2"/>
  </w:num>
  <w:num w:numId="7" w16cid:durableId="2117752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206"/>
    <w:rsid w:val="00011852"/>
    <w:rsid w:val="00022206"/>
    <w:rsid w:val="0007468D"/>
    <w:rsid w:val="00083F6D"/>
    <w:rsid w:val="00275D5F"/>
    <w:rsid w:val="002963BE"/>
    <w:rsid w:val="002D34B6"/>
    <w:rsid w:val="003434CF"/>
    <w:rsid w:val="00350CCF"/>
    <w:rsid w:val="003B074E"/>
    <w:rsid w:val="00456D72"/>
    <w:rsid w:val="00581682"/>
    <w:rsid w:val="005F4FD4"/>
    <w:rsid w:val="006D361E"/>
    <w:rsid w:val="0078104B"/>
    <w:rsid w:val="007D5B24"/>
    <w:rsid w:val="007E707B"/>
    <w:rsid w:val="00835DFE"/>
    <w:rsid w:val="009D5336"/>
    <w:rsid w:val="00A5493B"/>
    <w:rsid w:val="00AA5CE9"/>
    <w:rsid w:val="00C21C66"/>
    <w:rsid w:val="00C65B74"/>
    <w:rsid w:val="00D12DA2"/>
    <w:rsid w:val="00D90B71"/>
    <w:rsid w:val="00DA4C52"/>
    <w:rsid w:val="00F6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DA001"/>
  <w15:docId w15:val="{93B530D9-185F-3343-833B-C0C4BFF4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en-GB" w:eastAsia="ko-K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C65B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5B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4C5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52"/>
  </w:style>
  <w:style w:type="paragraph" w:styleId="Footer">
    <w:name w:val="footer"/>
    <w:basedOn w:val="Normal"/>
    <w:link w:val="FooterChar"/>
    <w:uiPriority w:val="99"/>
    <w:unhideWhenUsed/>
    <w:rsid w:val="00DA4C5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52"/>
  </w:style>
  <w:style w:type="paragraph" w:styleId="ListParagraph">
    <w:name w:val="List Paragraph"/>
    <w:basedOn w:val="Normal"/>
    <w:uiPriority w:val="34"/>
    <w:qFormat/>
    <w:rsid w:val="00F60AC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10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ightyhotdog.co.n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Shim</cp:lastModifiedBy>
  <cp:revision>11</cp:revision>
  <dcterms:created xsi:type="dcterms:W3CDTF">2025-03-31T21:24:00Z</dcterms:created>
  <dcterms:modified xsi:type="dcterms:W3CDTF">2025-04-09T22:20:00Z</dcterms:modified>
</cp:coreProperties>
</file>